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F49" w:rsidRPr="009E006B" w:rsidRDefault="003D1F49" w:rsidP="003D1F49">
      <w:pPr>
        <w:spacing w:after="0" w:line="240" w:lineRule="auto"/>
        <w:jc w:val="center"/>
        <w:rPr>
          <w:rFonts w:ascii="Times New Roman CYR" w:hAnsi="Times New Roman CYR" w:cs="Times New Roman"/>
          <w:b/>
          <w:sz w:val="28"/>
          <w:szCs w:val="28"/>
        </w:rPr>
      </w:pPr>
      <w:r w:rsidRPr="009E006B">
        <w:rPr>
          <w:rFonts w:ascii="Times New Roman CYR" w:hAnsi="Times New Roman CYR" w:cs="Times New Roman"/>
          <w:b/>
          <w:sz w:val="28"/>
          <w:szCs w:val="28"/>
        </w:rPr>
        <w:t>Инициативный проект</w:t>
      </w:r>
    </w:p>
    <w:p w:rsidR="003D1F49" w:rsidRPr="009E006B" w:rsidRDefault="003D1F49" w:rsidP="003D1F49">
      <w:pPr>
        <w:spacing w:after="0" w:line="240" w:lineRule="auto"/>
        <w:jc w:val="center"/>
        <w:rPr>
          <w:rFonts w:ascii="Times New Roman CYR" w:hAnsi="Times New Roman CYR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"/>
        <w:gridCol w:w="4639"/>
        <w:gridCol w:w="4279"/>
      </w:tblGrid>
      <w:tr w:rsidR="003D1F49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b/>
                <w:szCs w:val="24"/>
              </w:rPr>
            </w:pPr>
            <w:r w:rsidRPr="009E006B">
              <w:rPr>
                <w:rFonts w:ascii="Times New Roman CYR" w:hAnsi="Times New Roman CYR" w:cs="Times New Roman"/>
                <w:b/>
                <w:szCs w:val="24"/>
              </w:rPr>
              <w:t xml:space="preserve">№ </w:t>
            </w:r>
            <w:proofErr w:type="gramStart"/>
            <w:r w:rsidRPr="009E006B">
              <w:rPr>
                <w:rFonts w:ascii="Times New Roman CYR" w:hAnsi="Times New Roman CYR" w:cs="Times New Roman"/>
                <w:b/>
                <w:szCs w:val="24"/>
              </w:rPr>
              <w:t>п</w:t>
            </w:r>
            <w:proofErr w:type="gramEnd"/>
            <w:r w:rsidRPr="009E006B">
              <w:rPr>
                <w:rFonts w:ascii="Times New Roman CYR" w:hAnsi="Times New Roman CYR" w:cs="Times New Roman"/>
                <w:b/>
                <w:szCs w:val="24"/>
              </w:rPr>
              <w:t>/п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33688">
            <w:pPr>
              <w:spacing w:after="0" w:line="240" w:lineRule="auto"/>
              <w:ind w:right="63"/>
              <w:jc w:val="center"/>
              <w:rPr>
                <w:rFonts w:ascii="Times New Roman CYR" w:hAnsi="Times New Roman CYR" w:cs="Times New Roman"/>
                <w:b/>
                <w:szCs w:val="24"/>
              </w:rPr>
            </w:pPr>
            <w:r w:rsidRPr="009E006B">
              <w:rPr>
                <w:rFonts w:ascii="Times New Roman CYR" w:hAnsi="Times New Roman CYR" w:cs="Times New Roman"/>
                <w:b/>
                <w:szCs w:val="24"/>
              </w:rPr>
              <w:t>Сведения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b/>
                <w:szCs w:val="24"/>
              </w:rPr>
            </w:pPr>
          </w:p>
        </w:tc>
      </w:tr>
      <w:tr w:rsidR="003D1F49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1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 xml:space="preserve"> Наименование инициативного проекта 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8347C6" w:rsidRDefault="008347C6" w:rsidP="008347C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7C6">
              <w:rPr>
                <w:rFonts w:ascii="Times New Roman" w:eastAsia="Calibri" w:hAnsi="Times New Roman" w:cs="Times New Roman"/>
                <w:sz w:val="24"/>
                <w:szCs w:val="24"/>
              </w:rPr>
              <w:t>Снос и уборка аварийных домов в п. Заборье, ул. Заводская, д.12,д.14</w:t>
            </w:r>
          </w:p>
        </w:tc>
      </w:tr>
      <w:tr w:rsidR="003D1F49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2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6656F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 xml:space="preserve">Описание проблемы, решение которой имеет приоритетное значение для жителей </w:t>
            </w:r>
            <w:r w:rsidR="0046656F">
              <w:rPr>
                <w:rFonts w:ascii="Times New Roman CYR" w:hAnsi="Times New Roman CYR" w:cs="Times New Roman"/>
                <w:sz w:val="24"/>
                <w:szCs w:val="24"/>
              </w:rPr>
              <w:t xml:space="preserve">Борского сельского 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поселения </w:t>
            </w: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 xml:space="preserve"> или его части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8347C6" w:rsidRDefault="008347C6" w:rsidP="008347C6">
            <w:pPr>
              <w:spacing w:after="0" w:line="240" w:lineRule="auto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8347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расположенные  на ул. </w:t>
            </w:r>
            <w:proofErr w:type="gramStart"/>
            <w:r w:rsidRPr="008347C6">
              <w:rPr>
                <w:rFonts w:ascii="Times New Roman" w:eastAsia="Calibri" w:hAnsi="Times New Roman" w:cs="Times New Roman"/>
                <w:sz w:val="24"/>
                <w:szCs w:val="24"/>
              </w:rPr>
              <w:t>Заводская</w:t>
            </w:r>
            <w:proofErr w:type="gramEnd"/>
            <w:r w:rsidRPr="008347C6">
              <w:rPr>
                <w:rFonts w:ascii="Times New Roman" w:eastAsia="Calibri" w:hAnsi="Times New Roman" w:cs="Times New Roman"/>
                <w:sz w:val="24"/>
                <w:szCs w:val="24"/>
              </w:rPr>
              <w:t>, д.12,д.14 находятся в неудовлетворительном состоянии, для создания комфортных и безопасных условий жизни жителей территории, необходим снос данных домов.</w:t>
            </w:r>
          </w:p>
        </w:tc>
      </w:tr>
      <w:tr w:rsidR="008865B1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8865B1" w:rsidP="008865B1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3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65B1" w:rsidRPr="009E006B" w:rsidRDefault="008865B1" w:rsidP="008865B1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Обоснование предложений по решению указанной проблемы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Default="008347C6" w:rsidP="008865B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сноса</w:t>
            </w:r>
            <w:r w:rsidR="008865B1" w:rsidRPr="008865B1">
              <w:rPr>
                <w:rFonts w:ascii="Times New Roman" w:hAnsi="Times New Roman" w:cs="Times New Roman"/>
                <w:sz w:val="24"/>
                <w:szCs w:val="24"/>
              </w:rPr>
              <w:t xml:space="preserve"> будет </w:t>
            </w:r>
            <w:r w:rsidR="008865B1">
              <w:rPr>
                <w:rFonts w:ascii="Times New Roman" w:hAnsi="Times New Roman" w:cs="Times New Roman"/>
                <w:sz w:val="24"/>
                <w:szCs w:val="24"/>
              </w:rPr>
              <w:t>достигнута</w:t>
            </w:r>
            <w:r w:rsidR="008865B1" w:rsidRPr="008865B1">
              <w:rPr>
                <w:rFonts w:ascii="Times New Roman" w:hAnsi="Times New Roman" w:cs="Times New Roman"/>
                <w:sz w:val="24"/>
                <w:szCs w:val="24"/>
              </w:rPr>
              <w:t xml:space="preserve"> цель проекта - создание комфортных условий жизнедеятельности в </w:t>
            </w:r>
            <w:proofErr w:type="spellStart"/>
            <w:r w:rsidR="00BE17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="00BE17EA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="00BE17EA">
              <w:rPr>
                <w:rFonts w:ascii="Times New Roman" w:hAnsi="Times New Roman" w:cs="Times New Roman"/>
                <w:sz w:val="24"/>
                <w:szCs w:val="24"/>
              </w:rPr>
              <w:t>аборье</w:t>
            </w:r>
            <w:proofErr w:type="spellEnd"/>
            <w:r w:rsidR="008865B1" w:rsidRPr="008865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865B1">
              <w:rPr>
                <w:rFonts w:ascii="Times New Roman" w:hAnsi="Times New Roman" w:cs="Times New Roman"/>
                <w:sz w:val="24"/>
                <w:szCs w:val="24"/>
              </w:rPr>
              <w:t xml:space="preserve"> и решены </w:t>
            </w:r>
            <w:r w:rsidR="008865B1" w:rsidRPr="008865B1">
              <w:rPr>
                <w:rFonts w:ascii="Times New Roman" w:hAnsi="Times New Roman" w:cs="Times New Roman"/>
                <w:sz w:val="24"/>
                <w:szCs w:val="24"/>
              </w:rPr>
              <w:t xml:space="preserve">задачи проекта - повышение уровня комплексного обустройства части территории, являющейся административным центром </w:t>
            </w:r>
            <w:r w:rsidR="00BE17EA">
              <w:rPr>
                <w:rFonts w:ascii="Times New Roman" w:hAnsi="Times New Roman" w:cs="Times New Roman"/>
                <w:sz w:val="24"/>
                <w:szCs w:val="24"/>
              </w:rPr>
              <w:t>Лидского</w:t>
            </w:r>
            <w:r w:rsidR="00EF487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</w:t>
            </w:r>
            <w:r w:rsidR="008865B1" w:rsidRPr="008865B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  <w:r w:rsidR="00EF4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65B1" w:rsidRPr="008865B1" w:rsidRDefault="008865B1" w:rsidP="008865B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5B1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65B1" w:rsidRPr="009E006B" w:rsidRDefault="008865B1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4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65B1" w:rsidRPr="009E006B" w:rsidRDefault="008865B1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8865B1" w:rsidRDefault="00BE17EA" w:rsidP="00433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7EA">
              <w:rPr>
                <w:rFonts w:ascii="Times New Roman" w:eastAsia="Calibri" w:hAnsi="Times New Roman" w:cs="Times New Roman"/>
                <w:sz w:val="26"/>
                <w:szCs w:val="26"/>
              </w:rPr>
              <w:t>Повышение уровня комплексного обустройства части территории</w:t>
            </w:r>
          </w:p>
        </w:tc>
      </w:tr>
      <w:tr w:rsidR="008865B1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8865B1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5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8865B1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7A39FB" w:rsidP="0046656F">
            <w:pPr>
              <w:spacing w:after="0" w:line="240" w:lineRule="auto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>600 000</w:t>
            </w:r>
            <w:r w:rsidR="008865B1">
              <w:rPr>
                <w:rFonts w:ascii="Times New Roman CYR" w:hAnsi="Times New Roman CYR" w:cs="Times New Roman"/>
                <w:sz w:val="24"/>
                <w:szCs w:val="24"/>
              </w:rPr>
              <w:t>,00 рублей</w:t>
            </w:r>
          </w:p>
        </w:tc>
      </w:tr>
      <w:tr w:rsidR="008865B1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8865B1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6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65B1" w:rsidRPr="009E006B" w:rsidRDefault="008865B1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Планируемые сроки реализации инициативного проекта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8865B1" w:rsidP="000E7B15">
            <w:pPr>
              <w:spacing w:after="0" w:line="240" w:lineRule="auto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>2025 год</w:t>
            </w:r>
          </w:p>
        </w:tc>
      </w:tr>
      <w:tr w:rsidR="008865B1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8865B1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7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65B1" w:rsidRPr="009E006B" w:rsidRDefault="008865B1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/>
                <w:sz w:val="24"/>
                <w:szCs w:val="28"/>
              </w:rPr>
              <w:t xml:space="preserve">Сведения о планируемом (возможном) финансовом, имущественном и (или) трудовом участии заинтересованных лиц в реализации </w:t>
            </w:r>
            <w:r>
              <w:rPr>
                <w:rFonts w:ascii="Times New Roman CYR" w:hAnsi="Times New Roman CYR"/>
                <w:sz w:val="24"/>
                <w:szCs w:val="28"/>
              </w:rPr>
              <w:t>инициативного</w:t>
            </w:r>
            <w:r w:rsidRPr="009E006B">
              <w:rPr>
                <w:rFonts w:ascii="Times New Roman CYR" w:hAnsi="Times New Roman CYR"/>
                <w:sz w:val="24"/>
                <w:szCs w:val="28"/>
              </w:rPr>
              <w:t xml:space="preserve"> проекта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0942DC" w:rsidP="000942DC">
            <w:pPr>
              <w:spacing w:after="0" w:line="240" w:lineRule="auto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>Подтверждено т</w:t>
            </w:r>
            <w:r w:rsidR="008865B1">
              <w:rPr>
                <w:rFonts w:ascii="Times New Roman CYR" w:hAnsi="Times New Roman CYR" w:cs="Times New Roman"/>
                <w:sz w:val="24"/>
                <w:szCs w:val="24"/>
              </w:rPr>
              <w:t xml:space="preserve">рудовое участие </w:t>
            </w:r>
            <w:r w:rsidRPr="009E006B">
              <w:rPr>
                <w:rFonts w:ascii="Times New Roman CYR" w:hAnsi="Times New Roman CYR"/>
                <w:sz w:val="24"/>
                <w:szCs w:val="28"/>
              </w:rPr>
              <w:t xml:space="preserve">заинтересованных лиц в реализации </w:t>
            </w:r>
            <w:r>
              <w:rPr>
                <w:rFonts w:ascii="Times New Roman CYR" w:hAnsi="Times New Roman CYR"/>
                <w:sz w:val="24"/>
                <w:szCs w:val="28"/>
              </w:rPr>
              <w:t>инициативного</w:t>
            </w:r>
            <w:r w:rsidRPr="009E006B">
              <w:rPr>
                <w:rFonts w:ascii="Times New Roman CYR" w:hAnsi="Times New Roman CYR"/>
                <w:sz w:val="24"/>
                <w:szCs w:val="28"/>
              </w:rPr>
              <w:t xml:space="preserve"> проекта</w:t>
            </w:r>
          </w:p>
        </w:tc>
      </w:tr>
      <w:tr w:rsidR="008865B1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8865B1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8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65B1" w:rsidRPr="009E006B" w:rsidRDefault="008865B1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Указание на объем средств местного бюджета на реализацию инициативного проекта, за исключением планируемого объема инициативных платежей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0942DC" w:rsidRDefault="000942DC" w:rsidP="0046656F">
            <w:pPr>
              <w:spacing w:after="0" w:line="240" w:lineRule="auto"/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Средства местного бюджета,  планируемые </w:t>
            </w: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на реализацию инициативного проекта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 </w:t>
            </w:r>
            <w:r w:rsidR="007A39FB">
              <w:rPr>
                <w:rFonts w:ascii="Times New Roman CYR" w:hAnsi="Times New Roman CYR" w:cs="Times New Roman"/>
                <w:sz w:val="24"/>
                <w:szCs w:val="24"/>
              </w:rPr>
              <w:t>78 000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,00 рублей </w:t>
            </w:r>
          </w:p>
        </w:tc>
      </w:tr>
      <w:tr w:rsidR="000942DC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42DC" w:rsidRPr="009E006B" w:rsidRDefault="000942DC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>9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42DC" w:rsidRPr="009E006B" w:rsidRDefault="000942DC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>Указание на объем средств областного бюджета на реализацию инициативного проекта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42DC" w:rsidRPr="000942DC" w:rsidRDefault="000942DC" w:rsidP="0046656F">
            <w:pPr>
              <w:spacing w:after="0" w:line="240" w:lineRule="auto"/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Средства областного бюджета,  планируемые </w:t>
            </w: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на реализацию инициативного проекта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 </w:t>
            </w:r>
            <w:r w:rsidR="007A39FB">
              <w:rPr>
                <w:rFonts w:ascii="Times New Roman CYR" w:hAnsi="Times New Roman CYR" w:cs="Times New Roman"/>
                <w:sz w:val="24"/>
                <w:szCs w:val="24"/>
              </w:rPr>
              <w:t>522 000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,00 рублей </w:t>
            </w:r>
          </w:p>
        </w:tc>
      </w:tr>
      <w:tr w:rsidR="000942DC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942DC" w:rsidRPr="009E006B" w:rsidRDefault="000942DC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>10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42DC" w:rsidRPr="009E006B" w:rsidRDefault="000942DC" w:rsidP="0046656F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 xml:space="preserve">Указание на территорию </w:t>
            </w:r>
            <w:r w:rsidR="00BE17EA">
              <w:rPr>
                <w:rFonts w:ascii="Times New Roman CYR" w:hAnsi="Times New Roman CYR" w:cs="Times New Roman"/>
                <w:sz w:val="24"/>
                <w:szCs w:val="24"/>
              </w:rPr>
              <w:t>Лидского</w:t>
            </w:r>
            <w:r w:rsidR="0046656F">
              <w:rPr>
                <w:rFonts w:ascii="Times New Roman CYR" w:hAnsi="Times New Roman CYR" w:cs="Times New Roman"/>
                <w:sz w:val="24"/>
                <w:szCs w:val="24"/>
              </w:rPr>
              <w:t xml:space="preserve"> сельского 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t>поселения</w:t>
            </w: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 xml:space="preserve"> или его часть, в границах которой будет реализовываться инициативный проект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942DC" w:rsidRPr="000942DC" w:rsidRDefault="007A39FB" w:rsidP="00433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7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 Заборье, ул. </w:t>
            </w:r>
            <w:proofErr w:type="gramStart"/>
            <w:r w:rsidRPr="008347C6">
              <w:rPr>
                <w:rFonts w:ascii="Times New Roman" w:eastAsia="Calibri" w:hAnsi="Times New Roman" w:cs="Times New Roman"/>
                <w:sz w:val="24"/>
                <w:szCs w:val="24"/>
              </w:rPr>
              <w:t>Заводская</w:t>
            </w:r>
            <w:proofErr w:type="gramEnd"/>
            <w:r w:rsidRPr="008347C6">
              <w:rPr>
                <w:rFonts w:ascii="Times New Roman" w:eastAsia="Calibri" w:hAnsi="Times New Roman" w:cs="Times New Roman"/>
                <w:sz w:val="24"/>
                <w:szCs w:val="24"/>
              </w:rPr>
              <w:t>, д.12,д.14</w:t>
            </w:r>
            <w:bookmarkStart w:id="0" w:name="_GoBack"/>
            <w:bookmarkEnd w:id="0"/>
          </w:p>
        </w:tc>
      </w:tr>
      <w:tr w:rsidR="000942DC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942DC" w:rsidRPr="009E006B" w:rsidRDefault="000942DC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>11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942DC" w:rsidRPr="009E006B" w:rsidRDefault="000942DC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proofErr w:type="gramStart"/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Информация об инициаторе проекта (Ф.И.О.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 старосты сельского населенного пункта, председателя совета территориального общественного 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lastRenderedPageBreak/>
              <w:t>самоуправления председателя общественного совета части территории Бокситогорского городского поселения</w:t>
            </w: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, номер контактного телефона, адрес электронной почты (при наличии)</w:t>
            </w:r>
            <w:proofErr w:type="gramEnd"/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942DC" w:rsidRPr="009E006B" w:rsidRDefault="00BE17EA" w:rsidP="00466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BE17EA">
              <w:rPr>
                <w:rFonts w:ascii="Times New Roman CYR" w:eastAsia="Calibri" w:hAnsi="Times New Roman CYR" w:cs="Times New Roman"/>
                <w:sz w:val="26"/>
                <w:szCs w:val="26"/>
              </w:rPr>
              <w:lastRenderedPageBreak/>
              <w:t>Председатель совета территориального общественного самоуправления "</w:t>
            </w:r>
            <w:r w:rsidRPr="00BE17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ул. Лесная, пос. Заборье" </w:t>
            </w:r>
            <w:proofErr w:type="spellStart"/>
            <w:r w:rsidRPr="00BE17EA">
              <w:rPr>
                <w:rFonts w:ascii="Times New Roman" w:eastAsia="Calibri" w:hAnsi="Times New Roman" w:cs="Times New Roman"/>
                <w:sz w:val="26"/>
                <w:szCs w:val="26"/>
              </w:rPr>
              <w:t>Неборонова</w:t>
            </w:r>
            <w:proofErr w:type="spellEnd"/>
            <w:r w:rsidRPr="00BE17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Лариса </w:t>
            </w:r>
            <w:r w:rsidRPr="00BE17E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Владимировна, тел. 8-921-557-02-45, 8-960-274-26-52.</w:t>
            </w:r>
          </w:p>
        </w:tc>
      </w:tr>
    </w:tbl>
    <w:p w:rsidR="002C4166" w:rsidRDefault="002C4166"/>
    <w:sectPr w:rsidR="002C4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BC5"/>
    <w:rsid w:val="000942DC"/>
    <w:rsid w:val="000E7B15"/>
    <w:rsid w:val="002C4166"/>
    <w:rsid w:val="003D1F49"/>
    <w:rsid w:val="0046656F"/>
    <w:rsid w:val="006C0BC5"/>
    <w:rsid w:val="007A39FB"/>
    <w:rsid w:val="008347C6"/>
    <w:rsid w:val="008865B1"/>
    <w:rsid w:val="00BA6A25"/>
    <w:rsid w:val="00BE17EA"/>
    <w:rsid w:val="00EF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F49"/>
    <w:pPr>
      <w:spacing w:after="160" w:line="252" w:lineRule="auto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F49"/>
    <w:pPr>
      <w:spacing w:after="160" w:line="252" w:lineRule="auto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Бокситогорского муниципального района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Председатель КОиПО</dc:creator>
  <cp:lastModifiedBy>User</cp:lastModifiedBy>
  <cp:revision>8</cp:revision>
  <dcterms:created xsi:type="dcterms:W3CDTF">2024-05-14T09:57:00Z</dcterms:created>
  <dcterms:modified xsi:type="dcterms:W3CDTF">2025-09-19T06:15:00Z</dcterms:modified>
</cp:coreProperties>
</file>