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B55" w:rsidRDefault="00DE5B55" w:rsidP="00DE5B55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48"/>
          <w:szCs w:val="48"/>
        </w:rPr>
      </w:pPr>
      <w:r>
        <w:rPr>
          <w:b/>
          <w:bCs/>
          <w:kern w:val="36"/>
          <w:sz w:val="48"/>
          <w:szCs w:val="48"/>
        </w:rPr>
        <w:t>Уведомление о начале разработки проекта актуализированной схемы теплоснабжения на 202</w:t>
      </w:r>
      <w:r w:rsidRPr="00A061D5">
        <w:rPr>
          <w:b/>
          <w:bCs/>
          <w:kern w:val="36"/>
          <w:sz w:val="48"/>
          <w:szCs w:val="48"/>
        </w:rPr>
        <w:t>7</w:t>
      </w:r>
      <w:r>
        <w:rPr>
          <w:b/>
          <w:bCs/>
          <w:kern w:val="36"/>
          <w:sz w:val="48"/>
          <w:szCs w:val="48"/>
        </w:rPr>
        <w:t xml:space="preserve"> год</w:t>
      </w:r>
    </w:p>
    <w:p w:rsidR="00DE5B55" w:rsidRDefault="00DE5B55" w:rsidP="00DE5B55">
      <w:pPr>
        <w:spacing w:before="100" w:beforeAutospacing="1" w:after="100" w:afterAutospacing="1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Администрация Лидского сельского поселения Бокситогорского муниципального района Ленинградской области, в соответствии с Федеральным законом от 06.10.2003 г. №131-ФЗ «Об общих принципах организации местного самоуправления в Российской Федерации», Федерального закона от 27.07.2010 года №190-ФЗ «О теплоснабжении» и постановления Правительства Российской Федерации от 22.02.2012 г. №154 «О требованиях к схемам теплоснабжения, порядку их разработки и утверждения», уведомляет о начале разработки проекта актуализированной</w:t>
      </w:r>
      <w:proofErr w:type="gramEnd"/>
      <w:r>
        <w:rPr>
          <w:sz w:val="28"/>
          <w:szCs w:val="28"/>
        </w:rPr>
        <w:t xml:space="preserve"> схемы теплоснабжения Лидского сельского поселения Бокситогорского муниципального района Ленинградской области.</w:t>
      </w:r>
    </w:p>
    <w:p w:rsidR="00DE5B55" w:rsidRDefault="00DE5B55" w:rsidP="00DE5B55">
      <w:pPr>
        <w:spacing w:before="100" w:beforeAutospacing="1" w:after="100" w:afterAutospacing="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действующей схемой теплоснабжения можно ознакомиться на странице официального сайта администрации Лидского сельского поселения Бокситогорского муниципального района Ленинградской области  </w:t>
      </w:r>
      <w:hyperlink r:id="rId5" w:history="1">
        <w:r w:rsidRPr="00F00FE3">
          <w:rPr>
            <w:rStyle w:val="a3"/>
            <w:sz w:val="28"/>
            <w:szCs w:val="28"/>
          </w:rPr>
          <w:t>https://lidskoe-r41.gosweb.gosuslugi.ru/spravochnik/shemy-teplosnabzheniya/</w:t>
        </w:r>
      </w:hyperlink>
    </w:p>
    <w:p w:rsidR="00DE5B55" w:rsidRDefault="00DE5B55" w:rsidP="00DE5B55">
      <w:pPr>
        <w:spacing w:before="100" w:beforeAutospacing="1" w:after="100" w:afterAutospacing="1"/>
        <w:ind w:firstLine="567"/>
        <w:jc w:val="both"/>
      </w:pPr>
      <w:r>
        <w:rPr>
          <w:sz w:val="28"/>
          <w:szCs w:val="28"/>
        </w:rPr>
        <w:t xml:space="preserve">Предложения от теплоснабжающих и </w:t>
      </w:r>
      <w:proofErr w:type="spellStart"/>
      <w:r>
        <w:rPr>
          <w:sz w:val="28"/>
          <w:szCs w:val="28"/>
        </w:rPr>
        <w:t>теплосетевых</w:t>
      </w:r>
      <w:proofErr w:type="spellEnd"/>
      <w:r>
        <w:rPr>
          <w:sz w:val="28"/>
          <w:szCs w:val="28"/>
        </w:rPr>
        <w:t xml:space="preserve"> организаций и иных лиц по актуализации схемы теплоснабжения принимаются </w:t>
      </w:r>
      <w:r>
        <w:rPr>
          <w:b/>
          <w:bCs/>
          <w:sz w:val="28"/>
          <w:szCs w:val="28"/>
        </w:rPr>
        <w:t>Администрацией Лидского сельского поселения Бокситогорского муниципального района Ленинградской области в срок до 16 февраля 202</w:t>
      </w:r>
      <w:r w:rsidRPr="00A061D5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года:</w:t>
      </w:r>
    </w:p>
    <w:p w:rsidR="00DE5B55" w:rsidRDefault="00DE5B55" w:rsidP="00DE5B55">
      <w:pPr>
        <w:spacing w:before="100" w:beforeAutospacing="1" w:after="100" w:afterAutospacing="1"/>
      </w:pPr>
    </w:p>
    <w:p w:rsidR="00DE5B55" w:rsidRDefault="00DE5B55" w:rsidP="00DE5B55">
      <w:pPr>
        <w:spacing w:before="100" w:beforeAutospacing="1" w:after="100" w:afterAutospacing="1"/>
        <w:ind w:firstLine="567"/>
        <w:jc w:val="both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>
        <w:rPr>
          <w:sz w:val="28"/>
          <w:szCs w:val="28"/>
        </w:rPr>
        <w:t xml:space="preserve">Сбор предложений по актуализации схемы теплоснабжения Борского сельского поселения Бокситогорского муниципального района Ленинградской области адресу: 187660, Ленинградская область, </w:t>
      </w:r>
      <w:proofErr w:type="spellStart"/>
      <w:r>
        <w:rPr>
          <w:sz w:val="28"/>
          <w:szCs w:val="28"/>
        </w:rPr>
        <w:t>Бокситогорский</w:t>
      </w:r>
      <w:proofErr w:type="spellEnd"/>
      <w:r>
        <w:rPr>
          <w:sz w:val="28"/>
          <w:szCs w:val="28"/>
        </w:rPr>
        <w:t xml:space="preserve"> район, пос. Заборье, ул. Заводская д. 12 А.</w:t>
      </w:r>
    </w:p>
    <w:p w:rsidR="00DE5B55" w:rsidRDefault="00DE5B55" w:rsidP="00DE5B55"/>
    <w:p w:rsidR="0083189A" w:rsidRDefault="0083189A">
      <w:bookmarkStart w:id="0" w:name="_GoBack"/>
      <w:bookmarkEnd w:id="0"/>
    </w:p>
    <w:sectPr w:rsidR="008318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F1A"/>
    <w:rsid w:val="002C7F1A"/>
    <w:rsid w:val="0083189A"/>
    <w:rsid w:val="00DE5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B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5B5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B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5B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idskoe-r41.gosweb.gosuslugi.ru/spravochnik/shemy-teplosnabzheni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1344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2026-01-15T12:53:00Z</dcterms:created>
  <dcterms:modified xsi:type="dcterms:W3CDTF">2026-01-15T12:53:00Z</dcterms:modified>
</cp:coreProperties>
</file>